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3557F6">
        <w:rPr>
          <w:rFonts w:ascii="Arial" w:hAnsi="Arial" w:cs="Arial"/>
          <w:b/>
          <w:bCs/>
        </w:rPr>
        <w:t>11</w:t>
      </w:r>
      <w:r w:rsidR="00D50A5C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D50A5C">
        <w:rPr>
          <w:rFonts w:ascii="Arial" w:hAnsi="Arial" w:cs="Arial"/>
        </w:rPr>
        <w:t>calçamento de trecho de aproximadamente 200 metros da Rua Cristina Bruschi Mendes, Bairro Peluso, ligando até a Rua Antônio Alfenas de Andrade, no Bairro São João.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3557F6">
        <w:rPr>
          <w:rFonts w:ascii="Arial" w:hAnsi="Arial" w:cs="Arial"/>
          <w:sz w:val="22"/>
          <w:szCs w:val="16"/>
        </w:rPr>
        <w:t>ANTERO GOMES DE AGUIAR</w:t>
      </w:r>
    </w:p>
    <w:p w:rsidR="003063F4" w:rsidRDefault="003063F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3557F6">
        <w:rPr>
          <w:rFonts w:ascii="Arial" w:hAnsi="Arial" w:cs="Arial"/>
          <w:sz w:val="22"/>
          <w:szCs w:val="16"/>
        </w:rPr>
        <w:t>ANTERO DO ÔNIBUS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00" w:rsidRDefault="00136F00" w:rsidP="00443F87">
      <w:pPr>
        <w:spacing w:after="0" w:line="240" w:lineRule="auto"/>
      </w:pPr>
      <w:r>
        <w:separator/>
      </w:r>
    </w:p>
  </w:endnote>
  <w:endnote w:type="continuationSeparator" w:id="0">
    <w:p w:rsidR="00136F00" w:rsidRDefault="00136F00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00" w:rsidRDefault="00136F00" w:rsidP="00443F87">
      <w:pPr>
        <w:spacing w:after="0" w:line="240" w:lineRule="auto"/>
      </w:pPr>
      <w:r>
        <w:separator/>
      </w:r>
    </w:p>
  </w:footnote>
  <w:footnote w:type="continuationSeparator" w:id="0">
    <w:p w:rsidR="00136F00" w:rsidRDefault="00136F00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70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36F0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57F6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1DAD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575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1D2B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A5C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5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02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1CFB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70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B7A1-E190-4A57-A9FF-C248A710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81</cp:revision>
  <cp:lastPrinted>2018-03-19T22:51:00Z</cp:lastPrinted>
  <dcterms:created xsi:type="dcterms:W3CDTF">2017-09-04T18:31:00Z</dcterms:created>
  <dcterms:modified xsi:type="dcterms:W3CDTF">2018-04-06T20:11:00Z</dcterms:modified>
</cp:coreProperties>
</file>