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</w:t>
      </w:r>
      <w:r w:rsidR="00B2231C">
        <w:rPr>
          <w:rFonts w:ascii="Arial" w:hAnsi="Arial" w:cs="Arial"/>
          <w:b/>
          <w:bCs/>
        </w:rPr>
        <w:t>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B2231C">
        <w:rPr>
          <w:rFonts w:ascii="Arial" w:hAnsi="Arial" w:cs="Arial"/>
        </w:rPr>
        <w:t>o patrolamento da estrada da Comunidade da Zueira</w:t>
      </w:r>
      <w:r w:rsidR="000B04B5">
        <w:rPr>
          <w:rFonts w:ascii="Arial" w:hAnsi="Arial" w:cs="Arial"/>
        </w:rPr>
        <w:t>, a pedido dos moradores.</w:t>
      </w:r>
      <w:r w:rsidR="00E808A9" w:rsidRPr="00E808A9">
        <w:rPr>
          <w:rFonts w:ascii="Arial" w:hAnsi="Arial" w:cs="Arial"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237C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BA3244">
        <w:rPr>
          <w:rFonts w:ascii="Arial" w:hAnsi="Arial" w:cs="Arial"/>
          <w:sz w:val="22"/>
          <w:szCs w:val="16"/>
        </w:rPr>
        <w:t>JOSELI ANÍSIO PINTO</w:t>
      </w:r>
    </w:p>
    <w:p w:rsidR="00BA3244" w:rsidRDefault="00BA3244" w:rsidP="00237C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(JOSELI DE UBARI)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9A" w:rsidRDefault="005C369A" w:rsidP="00443F87">
      <w:pPr>
        <w:spacing w:after="0" w:line="240" w:lineRule="auto"/>
      </w:pPr>
      <w:r>
        <w:separator/>
      </w:r>
    </w:p>
  </w:endnote>
  <w:endnote w:type="continuationSeparator" w:id="0">
    <w:p w:rsidR="005C369A" w:rsidRDefault="005C369A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9A" w:rsidRDefault="005C369A" w:rsidP="00443F87">
      <w:pPr>
        <w:spacing w:after="0" w:line="240" w:lineRule="auto"/>
      </w:pPr>
      <w:r>
        <w:separator/>
      </w:r>
    </w:p>
  </w:footnote>
  <w:footnote w:type="continuationSeparator" w:id="0">
    <w:p w:rsidR="005C369A" w:rsidRDefault="005C369A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93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93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C98D-7922-40E2-AE75-2F66153D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90</cp:revision>
  <cp:lastPrinted>2018-03-19T22:51:00Z</cp:lastPrinted>
  <dcterms:created xsi:type="dcterms:W3CDTF">2017-09-04T18:31:00Z</dcterms:created>
  <dcterms:modified xsi:type="dcterms:W3CDTF">2018-04-06T16:48:00Z</dcterms:modified>
</cp:coreProperties>
</file>