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54E4">
        <w:rPr>
          <w:rFonts w:ascii="Arial" w:hAnsi="Arial" w:cs="Arial"/>
          <w:b/>
          <w:bCs/>
        </w:rPr>
        <w:t>09</w:t>
      </w:r>
      <w:r w:rsidR="00736FF1">
        <w:rPr>
          <w:rFonts w:ascii="Arial" w:hAnsi="Arial" w:cs="Arial"/>
          <w:b/>
          <w:bCs/>
        </w:rPr>
        <w:t>2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736FF1">
        <w:rPr>
          <w:rFonts w:ascii="Arial" w:hAnsi="Arial" w:cs="Arial"/>
        </w:rPr>
        <w:t xml:space="preserve">a poda de todas </w:t>
      </w:r>
      <w:r w:rsidR="002E789F">
        <w:rPr>
          <w:rFonts w:ascii="Arial" w:hAnsi="Arial" w:cs="Arial"/>
        </w:rPr>
        <w:t xml:space="preserve">as árvores da Rua Francisco André de Araújo, Bairro Industrial, </w:t>
      </w:r>
      <w:r w:rsidR="000154E4">
        <w:rPr>
          <w:rFonts w:ascii="Arial" w:hAnsi="Arial" w:cs="Arial"/>
        </w:rPr>
        <w:t>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02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0154E4">
        <w:rPr>
          <w:rFonts w:ascii="Arial" w:hAnsi="Arial" w:cs="Arial"/>
          <w:sz w:val="22"/>
          <w:szCs w:val="16"/>
        </w:rPr>
        <w:t>GILSON FAZOLLA FILGUEIRAS</w:t>
      </w: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4D" w:rsidRDefault="00D4114D" w:rsidP="00443F87">
      <w:pPr>
        <w:spacing w:after="0" w:line="240" w:lineRule="auto"/>
      </w:pPr>
      <w:r>
        <w:separator/>
      </w:r>
    </w:p>
  </w:endnote>
  <w:endnote w:type="continuationSeparator" w:id="0">
    <w:p w:rsidR="00D4114D" w:rsidRDefault="00D4114D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4D" w:rsidRDefault="00D4114D" w:rsidP="00443F87">
      <w:pPr>
        <w:spacing w:after="0" w:line="240" w:lineRule="auto"/>
      </w:pPr>
      <w:r>
        <w:separator/>
      </w:r>
    </w:p>
  </w:footnote>
  <w:footnote w:type="continuationSeparator" w:id="0">
    <w:p w:rsidR="00D4114D" w:rsidRDefault="00D4114D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940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54E4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696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89F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3EC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36FF1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27F4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61E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069D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14D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4B77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40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7B46-878B-40F4-9E74-B3417D47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80</cp:revision>
  <cp:lastPrinted>2018-03-19T22:51:00Z</cp:lastPrinted>
  <dcterms:created xsi:type="dcterms:W3CDTF">2017-09-04T18:31:00Z</dcterms:created>
  <dcterms:modified xsi:type="dcterms:W3CDTF">2018-04-02T12:34:00Z</dcterms:modified>
</cp:coreProperties>
</file>