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A2206E">
        <w:rPr>
          <w:rFonts w:ascii="Arial" w:hAnsi="Arial" w:cs="Arial"/>
          <w:b/>
          <w:bCs/>
        </w:rPr>
        <w:t>06</w:t>
      </w:r>
      <w:r w:rsidR="00CE462D">
        <w:rPr>
          <w:rFonts w:ascii="Arial" w:hAnsi="Arial" w:cs="Arial"/>
          <w:b/>
          <w:bCs/>
        </w:rPr>
        <w:t>2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A2206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A2206E">
        <w:rPr>
          <w:rFonts w:ascii="Arial" w:hAnsi="Arial" w:cs="Arial"/>
        </w:rPr>
        <w:t xml:space="preserve">do setor municipal competente, realize </w:t>
      </w:r>
      <w:r w:rsidR="00CE462D">
        <w:rPr>
          <w:rFonts w:ascii="Arial" w:hAnsi="Arial" w:cs="Arial"/>
        </w:rPr>
        <w:t>construção de um bueiro nas proximidades do nº 56 da Rua José Médice, Bairro da Luz,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A2206E">
        <w:rPr>
          <w:rFonts w:ascii="Arial" w:hAnsi="Arial" w:cs="Arial"/>
          <w:sz w:val="22"/>
          <w:szCs w:val="16"/>
        </w:rPr>
        <w:t>ANTERO GOMES DE AGUIAR</w:t>
      </w:r>
    </w:p>
    <w:p w:rsidR="00A2206E" w:rsidRDefault="00A2206E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783" w:rsidRDefault="00D74783" w:rsidP="00443F87">
      <w:pPr>
        <w:spacing w:after="0" w:line="240" w:lineRule="auto"/>
      </w:pPr>
      <w:r>
        <w:separator/>
      </w:r>
    </w:p>
  </w:endnote>
  <w:endnote w:type="continuationSeparator" w:id="0">
    <w:p w:rsidR="00D74783" w:rsidRDefault="00D7478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783" w:rsidRDefault="00D74783" w:rsidP="00443F87">
      <w:pPr>
        <w:spacing w:after="0" w:line="240" w:lineRule="auto"/>
      </w:pPr>
      <w:r>
        <w:separator/>
      </w:r>
    </w:p>
  </w:footnote>
  <w:footnote w:type="continuationSeparator" w:id="0">
    <w:p w:rsidR="00D74783" w:rsidRDefault="00D7478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17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8F3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25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1732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0B5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5DA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206E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05B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3AE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2D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783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17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09E7-A3FC-485C-A1D2-70ABA983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75</cp:revision>
  <cp:lastPrinted>2017-11-06T12:06:00Z</cp:lastPrinted>
  <dcterms:created xsi:type="dcterms:W3CDTF">2017-09-04T18:31:00Z</dcterms:created>
  <dcterms:modified xsi:type="dcterms:W3CDTF">2018-03-09T20:17:00Z</dcterms:modified>
</cp:coreProperties>
</file>